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Default"/>
        <w:spacing w:before="0" w:after="0"/>
        <w:rPr>
          <w:color w:val="000000"/>
        </w:rPr>
      </w:pPr>
      <w:r>
        <w:rPr>
          <w:noProof/>
        </w:rPr>
        <w:drawing>
          <wp:anchor distT="0" distB="0" distR="0" distL="0" relativeHeight="251658240" behindDoc="0" allowOverlap="1" layoutInCell="1" locked="0" simplePos="0" wp14:anchorId="7DEABBC1" wp14:editId="3131C523">
            <wp:simplePos x="0" y="0"/>
            <wp:positionH relativeFrom="column">
              <wp:posOffset>-465455</wp:posOffset>
            </wp:positionH>
            <wp:positionV relativeFrom="paragraph">
              <wp:posOffset>-624840</wp:posOffset>
            </wp:positionV>
            <wp:extent cx="7559040" cy="23120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bwMode="auto">
                    <a:xfrm>
                      <a:off x="0" y="0"/>
                      <a:ext cx="7559040" cy="2312035"/>
                    </a:xfrm>
                    <a:prstGeom prst="rect">
                      <a:avLst/>
                    </a:prstGeom>
                    <a:noFill/>
                  </pic:spPr>
                </pic:pic>
              </a:graphicData>
            </a:graphic>
          </wp:anchor>
        </w:drawing>
      </w:r>
    </w:p>
    <w:p>
      <w:pPr>
        <w:pStyle w:val="Default"/>
        <w:rPr>
          <w:color w:val="000000"/>
          <w:sz w:val="28"/>
          <w:szCs w:val="28"/>
        </w:rPr>
      </w:pPr>
    </w:p>
    <w:tbl>
      <w:tblPr/>
      <w:tblGrid>
        <w:gridCol w:w="1700"/>
        <w:gridCol w:w="1459"/>
        <w:gridCol w:w="1903"/>
        <w:gridCol w:w="1580"/>
        <w:gridCol w:w="119"/>
        <w:gridCol w:w="3376"/>
      </w:tblGrid>
      <w:tr>
        <w:trPr>
          <w:trHeight w:val="454" w:hRule="atLeast"/>
        </w:trPr>
        <w:tc>
          <w:tcPr>
            <w:gridSpan w:val="2"/>
            <w:tcBorders>
              <w:top w:val="single" w:sz="4" w:color="000000" w:space="0"/>
              <w:left w:val="single" w:sz="4" w:color="000000" w:space="0"/>
            </w:tcBorders>
            <w:vAlign w:val="center"/>
            <w:tcW w:w="0" w:type="nil"/>
          </w:tcPr>
          <w:p>
            <w:pPr>
              <w:pStyle w:val="Default"/>
              <w:spacing w:before="0" w:after="200" w:line="276" w:lineRule="auto"/>
            </w:pPr>
            <w:r>
              <w:rPr>
                <w:b/>
                <w:color w:val="000000"/>
                <w:sz w:val="28"/>
                <w:szCs w:val="28"/>
              </w:rPr>
              <w:t>Meeting Date</w:t>
            </w:r>
          </w:p>
        </w:tc>
        <w:tc>
          <w:tcPr>
            <w:gridSpan w:val="2"/>
            <w:tcBorders>
              <w:top w:val="single" w:sz="4" w:color="000000" w:space="0"/>
              <w:left w:val="single" w:sz="4" w:color="000000" w:space="0"/>
            </w:tcBorders>
            <w:vAlign w:val="center"/>
            <w:tcW w:w="0" w:type="nil"/>
          </w:tcPr>
          <w:p>
            <w:pPr>
              <w:pStyle w:val="Default"/>
              <w:spacing w:before="0" w:after="200" w:line="276" w:lineRule="auto"/>
            </w:pPr>
            <w:r>
              <w:rPr>
                <w:b/>
                <w:color w:val="000000"/>
                <w:sz w:val="28"/>
                <w:szCs w:val="28"/>
              </w:rPr>
              <w:t>Start time</w:t>
            </w:r>
          </w:p>
        </w:tc>
        <w:tc>
          <w:tcPr>
            <w:gridSpan w:val="2"/>
            <w:tcBorders>
              <w:top w:val="single" w:sz="4" w:color="000000" w:space="0"/>
              <w:left w:val="single" w:sz="4" w:color="000000" w:space="0"/>
              <w:right w:val="single" w:sz="4" w:color="000000" w:space="0"/>
            </w:tcBorders>
            <w:vAlign w:val="center"/>
            <w:tcW w:w="0" w:type="nil"/>
          </w:tcPr>
          <w:p>
            <w:pPr>
              <w:pStyle w:val="Default"/>
              <w:spacing w:before="0" w:after="200" w:line="276" w:lineRule="auto"/>
            </w:pPr>
            <w:r>
              <w:rPr>
                <w:b/>
                <w:color w:val="000000"/>
                <w:sz w:val="28"/>
                <w:szCs w:val="28"/>
              </w:rPr>
              <w:t>Finish time</w:t>
            </w:r>
          </w:p>
        </w:tc>
      </w:tr>
      <w:tr>
        <w:trPr>
          <w:trHeight w:val="454" w:hRule="atLeast"/>
        </w:trPr>
        <w:tc>
          <w:tcPr>
            <w:gridSpan w:val="2"/>
            <w:tcBorders>
              <w:bottom w:val="single" w:sz="4" w:color="000000" w:space="0"/>
              <w:left w:val="single" w:sz="4" w:color="000000" w:space="0"/>
            </w:tcBorders>
            <w:vAlign w:val="center"/>
            <w:tcW w:w="0" w:type="nil"/>
          </w:tcPr>
          <w:p>
            <w:pPr>
              <w:pStyle w:val="Default"/>
              <w:spacing w:before="0" w:after="200" w:line="276" w:lineRule="auto"/>
            </w:pPr>
            <w:r>
              <w:rPr>
                <w:color w:val="000000"/>
                <w:sz w:val="28"/>
                <w:szCs w:val="28"/>
              </w:rPr>
              <w:t>16/11/20</w:t>
            </w:r>
          </w:p>
        </w:tc>
        <w:tc>
          <w:tcPr>
            <w:gridSpan w:val="2"/>
            <w:tcBorders>
              <w:bottom w:val="single" w:sz="4" w:color="000000" w:space="0"/>
              <w:left w:val="single" w:sz="4" w:color="000000" w:space="0"/>
            </w:tcBorders>
            <w:vAlign w:val="center"/>
            <w:tcW w:w="0" w:type="nil"/>
          </w:tcPr>
          <w:p>
            <w:pPr>
              <w:pStyle w:val="Default"/>
              <w:spacing w:before="0" w:after="200" w:line="276" w:lineRule="auto"/>
            </w:pPr>
            <w:r>
              <w:rPr>
                <w:color w:val="000000"/>
              </w:rPr>
              <w:t>7.16</w:t>
            </w:r>
          </w:p>
        </w:tc>
        <w:tc>
          <w:tcPr>
            <w:gridSpan w:val="2"/>
            <w:tcBorders>
              <w:bottom w:val="single" w:sz="4" w:color="000000" w:space="0"/>
              <w:left w:val="single" w:sz="4" w:color="000000" w:space="0"/>
              <w:right w:val="single" w:sz="4" w:color="000000" w:space="0"/>
            </w:tcBorders>
            <w:vAlign w:val="center"/>
            <w:tcW w:w="0" w:type="nil"/>
          </w:tcPr>
          <w:p>
            <w:pPr>
              <w:pStyle w:val="Default"/>
              <w:spacing w:before="0" w:after="200" w:line="276" w:lineRule="auto"/>
            </w:pPr>
            <w:r>
              <w:t>8:05</w:t>
            </w:r>
          </w:p>
        </w:tc>
      </w:tr>
      <w:tr>
        <w:trPr>
          <w:trHeight w:val="454" w:hRule="atLeast"/>
        </w:trPr>
        <w:tc>
          <w:tcPr>
            <w:tcBorders>
              <w:top w:val="single" w:sz="4" w:color="000000" w:space="0"/>
              <w:left w:val="single" w:sz="4" w:color="000000" w:space="0"/>
            </w:tcBorders>
            <w:vAlign w:val="center"/>
            <w:tcW w:w="0" w:type="nil"/>
          </w:tcPr>
          <w:p>
            <w:pPr>
              <w:pStyle w:val="Default"/>
              <w:spacing w:before="0" w:after="200" w:line="276" w:lineRule="auto"/>
            </w:pPr>
            <w:r>
              <w:rPr>
                <w:b/>
                <w:color w:val="000000"/>
                <w:sz w:val="28"/>
                <w:szCs w:val="28"/>
              </w:rPr>
              <w:t xml:space="preserve">Location </w:t>
            </w:r>
          </w:p>
        </w:tc>
        <w:tc>
          <w:tcPr>
            <w:gridSpan w:val="4"/>
            <w:tcBorders>
              <w:top w:val="single" w:sz="4" w:color="000000" w:space="0"/>
              <w:bottom w:val="single" w:sz="4" w:color="000000" w:space="0"/>
            </w:tcBorders>
            <w:vAlign w:val="center"/>
            <w:tcW w:w="0" w:type="nil"/>
          </w:tcPr>
          <w:p>
            <w:pPr>
              <w:pStyle w:val="Default"/>
              <w:spacing w:before="0" w:after="200"/>
            </w:pPr>
            <w:r>
              <w:rPr>
                <w:color w:val="000000"/>
                <w:sz w:val="28"/>
                <w:szCs w:val="28"/>
              </w:rPr>
              <w:t>Discord</w:t>
            </w:r>
          </w:p>
        </w:tc>
        <w:tc>
          <w:tcPr>
            <w:tcBorders>
              <w:left w:val="single" w:sz="4" w:color="000000" w:space="0"/>
            </w:tcBorders>
            <w:vAlign w:val="top"/>
            <w:tcW w:w="0" w:type="nil"/>
          </w:tcPr>
          <w:p>
            <w:pPr>
              <w:pStyle w:val="Default"/>
              <w:spacing w:before="0" w:after="200"/>
            </w:pPr>
          </w:p>
        </w:tc>
      </w:tr>
      <w:tr>
        <w:trPr>
          <w:trHeight w:val="454" w:hRule="atLeast"/>
        </w:trPr>
        <w:tc>
          <w:tcPr>
            <w:tcBorders>
              <w:top w:val="single" w:sz="4" w:color="000000" w:space="0"/>
              <w:bottom w:val="single" w:sz="4" w:color="000000" w:space="0"/>
              <w:left w:val="single" w:sz="4" w:color="000000" w:space="0"/>
            </w:tcBorders>
            <w:vAlign w:val="center"/>
            <w:tcW w:w="0" w:type="nil"/>
          </w:tcPr>
          <w:p>
            <w:pPr>
              <w:pStyle w:val="Default"/>
              <w:spacing w:before="0" w:after="200" w:line="276" w:lineRule="auto"/>
            </w:pPr>
            <w:r>
              <w:rPr>
                <w:b/>
                <w:color w:val="000000"/>
                <w:sz w:val="28"/>
                <w:szCs w:val="28"/>
              </w:rPr>
              <w:t>Chair</w:t>
            </w:r>
          </w:p>
        </w:tc>
        <w:tc>
          <w:tcPr>
            <w:gridSpan w:val="4"/>
            <w:tcBorders>
              <w:top w:val="single" w:sz="4" w:color="000000" w:space="0"/>
              <w:bottom w:val="single" w:sz="4" w:color="000000" w:space="0"/>
            </w:tcBorders>
            <w:vAlign w:val="center"/>
            <w:tcW w:w="0" w:type="nil"/>
          </w:tcPr>
          <w:p>
            <w:pPr>
              <w:pStyle w:val="Default"/>
              <w:spacing w:before="0" w:after="200" w:line="276" w:lineRule="auto"/>
            </w:pPr>
            <w:r>
              <w:rPr>
                <w:color w:val="000000"/>
                <w:sz w:val="28"/>
                <w:szCs w:val="28"/>
              </w:rPr>
              <w:t>Gomez de Crecy</w:t>
            </w:r>
          </w:p>
        </w:tc>
        <w:tc>
          <w:tcPr>
            <w:tcBorders>
              <w:left w:val="single" w:sz="4" w:color="000000" w:space="0"/>
            </w:tcBorders>
            <w:vAlign w:val="top"/>
            <w:tcW w:w="0" w:type="nil"/>
          </w:tcPr>
          <w:p>
            <w:pPr>
              <w:pStyle w:val="Default"/>
              <w:spacing w:before="0" w:after="200"/>
            </w:pPr>
          </w:p>
        </w:tc>
      </w:tr>
      <w:tr>
        <w:trPr>
          <w:trHeight w:val="454" w:hRule="atLeast"/>
        </w:trPr>
        <w:tc>
          <w:tcPr>
            <w:gridSpan w:val="3"/>
            <w:tcBorders>
              <w:top w:val="single" w:sz="4" w:color="000000" w:space="0"/>
              <w:left w:val="single" w:sz="4" w:color="000000" w:space="0"/>
            </w:tcBorders>
            <w:vAlign w:val="center"/>
            <w:tcW w:w="0" w:type="nil"/>
          </w:tcPr>
          <w:p>
            <w:pPr>
              <w:pStyle w:val="Default"/>
              <w:spacing w:line="276" w:lineRule="auto"/>
              <w:rPr>
                <w:color w:val="000000"/>
              </w:rPr>
            </w:pPr>
            <w:r>
              <w:rPr>
                <w:b/>
                <w:color w:val="000000"/>
                <w:sz w:val="28"/>
                <w:szCs w:val="28"/>
              </w:rPr>
              <w:t xml:space="preserve">Attendees </w:t>
            </w:r>
          </w:p>
          <w:p>
            <w:pPr>
              <w:pStyle w:val="Default"/>
              <w:spacing w:before="0" w:after="200" w:line="276" w:lineRule="auto"/>
            </w:pPr>
            <w:r>
              <w:rPr>
                <w:color w:val="000000"/>
              </w:rPr>
              <w:t xml:space="preserve">Attendees </w:t>
            </w:r>
          </w:p>
          <w:p>
            <w:pPr>
              <w:pStyle w:val="Default"/>
              <w:spacing w:before="0" w:after="200" w:line="276" w:lineRule="auto"/>
            </w:pPr>
            <w:r>
              <w:rPr>
                <w:color w:val="000000"/>
              </w:rPr>
              <w:t>Gomez, Katya, Mathias von Massenbach, Mathilde, Shinjo Takame, Reagan, Jean-Christophe, Ran Njalldottir, Kinggyadai, Stigh, Caristiona, Arabella, Hideaki.</w:t>
            </w:r>
          </w:p>
          <w:p>
            <w:pPr>
              <w:pStyle w:val="Default"/>
              <w:spacing w:before="0" w:after="200" w:line="276" w:lineRule="auto"/>
            </w:pPr>
            <w:r>
              <w:rPr>
                <w:color w:val="000000"/>
              </w:rPr>
            </w:r>
          </w:p>
        </w:tc>
        <w:tc>
          <w:tcPr>
            <w:gridSpan w:val="2"/>
            <w:tcBorders>
              <w:top w:val="single" w:sz="4" w:color="000000" w:space="0"/>
              <w:left w:val="single" w:sz="4" w:color="000000" w:space="0"/>
            </w:tcBorders>
            <w:vAlign w:val="center"/>
            <w:tcW w:w="0" w:type="nil"/>
          </w:tcPr>
          <w:p>
            <w:pPr>
              <w:pStyle w:val="Default"/>
              <w:spacing w:before="0" w:after="200" w:line="276" w:lineRule="auto"/>
            </w:pPr>
            <w:r>
              <w:rPr>
                <w:b/>
                <w:color w:val="000000"/>
                <w:sz w:val="28"/>
                <w:szCs w:val="28"/>
              </w:rPr>
              <w:t>Apologies</w:t>
            </w:r>
          </w:p>
        </w:tc>
        <w:tc>
          <w:tcPr>
            <w:tcBorders>
              <w:left w:val="single" w:sz="4" w:color="000000" w:space="0"/>
            </w:tcBorders>
            <w:vAlign w:val="top"/>
            <w:tcW w:w="0" w:type="nil"/>
          </w:tcPr>
          <w:p>
            <w:pPr>
              <w:pStyle w:val="Default"/>
              <w:spacing w:before="0" w:after="0"/>
            </w:pPr>
          </w:p>
        </w:tc>
      </w:tr>
      <w:tr>
        <w:trPr>
          <w:trHeight w:val="2235" w:hRule="atLeast"/>
        </w:trPr>
        <w:tc>
          <w:tcPr>
            <w:gridSpan w:val="3"/>
            <w:tcBorders>
              <w:bottom w:val="single" w:sz="4" w:color="000000" w:space="0"/>
              <w:left w:val="single" w:sz="4" w:color="000000" w:space="0"/>
            </w:tcBorders>
            <w:vAlign w:val="top"/>
            <w:tcW w:w="0" w:type="nil"/>
          </w:tcPr>
          <w:p>
            <w:pPr>
              <w:pStyle w:val="Default"/>
              <w:spacing w:before="0" w:after="200"/>
            </w:pPr>
          </w:p>
        </w:tc>
        <w:tc>
          <w:tcPr>
            <w:gridSpan w:val="2"/>
            <w:tcBorders>
              <w:bottom w:val="single" w:sz="4" w:color="000000" w:space="0"/>
              <w:left w:val="single" w:sz="4" w:color="000000" w:space="0"/>
            </w:tcBorders>
            <w:vAlign w:val="top"/>
            <w:tcW w:w="0" w:type="nil"/>
          </w:tcPr>
          <w:p>
            <w:pPr>
              <w:pStyle w:val="Default"/>
              <w:spacing w:line="276" w:lineRule="auto"/>
              <w:rPr>
                <w:color w:val="000000"/>
                <w:sz w:val="28"/>
                <w:szCs w:val="28"/>
              </w:rPr>
            </w:pPr>
          </w:p>
          <w:p>
            <w:pPr>
              <w:pStyle w:val="Default"/>
              <w:spacing w:line="276" w:lineRule="auto"/>
              <w:rPr>
                <w:color w:val="000000"/>
                <w:sz w:val="28"/>
                <w:szCs w:val="28"/>
              </w:rPr>
            </w:pPr>
          </w:p>
          <w:p>
            <w:pPr>
              <w:pStyle w:val="Default"/>
              <w:spacing w:line="276" w:lineRule="auto"/>
              <w:rPr>
                <w:color w:val="000000"/>
                <w:sz w:val="28"/>
                <w:szCs w:val="28"/>
              </w:rPr>
            </w:pPr>
            <w:r>
              <w:rPr>
                <w:b/>
                <w:color w:val="000000"/>
                <w:sz w:val="28"/>
                <w:szCs w:val="28"/>
              </w:rPr>
              <w:t>Discord</w:t>
            </w:r>
          </w:p>
          <w:p>
            <w:pPr>
              <w:pStyle w:val="Default"/>
              <w:spacing w:before="0" w:after="200" w:line="276" w:lineRule="auto"/>
            </w:pPr>
          </w:p>
        </w:tc>
        <w:tc>
          <w:tcPr>
            <w:tcBorders>
              <w:left w:val="single" w:sz="4" w:color="000000" w:space="0"/>
            </w:tcBorders>
            <w:vAlign w:val="top"/>
            <w:tcW w:w="0" w:type="nil"/>
          </w:tcPr>
          <w:p>
            <w:pPr>
              <w:pStyle w:val="Default"/>
              <w:spacing w:before="0" w:after="200"/>
            </w:pPr>
          </w:p>
        </w:tc>
      </w:tr>
      <w:tr>
        <w:trPr>
          <w:trHeight w:val="454" w:hRule="atLeast"/>
        </w:trPr>
        <w:tc>
          <w:tcPr>
            <w:gridSpan w:val="3"/>
            <w:tcBorders>
              <w:top w:val="single" w:sz="4" w:color="000000" w:space="0"/>
              <w:bottom w:val="single" w:sz="4" w:color="000000" w:space="0"/>
              <w:left w:val="single" w:sz="4" w:color="000000" w:space="0"/>
            </w:tcBorders>
            <w:vAlign w:val="center"/>
            <w:tcW w:w="0" w:type="nil"/>
          </w:tcPr>
          <w:p>
            <w:pPr>
              <w:pStyle w:val="Default"/>
              <w:spacing w:before="0" w:after="200" w:line="276" w:lineRule="auto"/>
            </w:pPr>
            <w:r>
              <w:rPr>
                <w:color w:val="000000"/>
                <w:sz w:val="28"/>
                <w:szCs w:val="28"/>
              </w:rPr>
              <w:t>Quorum met? (Min 3 officers) Yes</w:t>
            </w:r>
          </w:p>
        </w:tc>
        <w:tc>
          <w:tcPr>
            <w:gridSpan w:val="2"/>
            <w:tcBorders>
              <w:top w:val="single" w:sz="4" w:color="000000" w:space="0"/>
              <w:bottom w:val="single" w:sz="4" w:color="000000" w:space="0"/>
            </w:tcBorders>
            <w:vAlign w:val="center"/>
            <w:tcW w:w="0" w:type="nil"/>
          </w:tcPr>
          <w:p>
            <w:pPr>
              <w:pStyle w:val="Default"/>
              <w:spacing w:before="0" w:after="200" w:line="276" w:lineRule="auto"/>
            </w:pPr>
          </w:p>
        </w:tc>
        <w:tc>
          <w:tcPr>
            <w:tcBorders>
              <w:left w:val="single" w:sz="4" w:color="000000" w:space="0"/>
            </w:tcBorders>
            <w:vAlign w:val="top"/>
            <w:tcW w:w="0" w:type="nil"/>
          </w:tcPr>
          <w:p>
            <w:pPr>
              <w:pStyle w:val="Default"/>
              <w:spacing w:before="0" w:after="200"/>
            </w:pPr>
          </w:p>
        </w:tc>
      </w:tr>
    </w:tbl>
    <w:p>
      <w:pPr>
        <w:pStyle w:val="Default"/>
        <w:spacing w:before="0" w:after="0"/>
        <w:rPr>
          <w:color w:val="000000"/>
          <w:rFonts w:ascii="Calibri" w:hAnsi="Calibri"/>
        </w:rPr>
      </w:pPr>
    </w:p>
    <w:p>
      <w:pPr>
        <w:pStyle w:val="Default"/>
        <w:spacing w:before="0" w:after="0"/>
        <w:rPr>
          <w:color w:val="000000"/>
          <w:rFonts w:ascii="Calibri" w:hAnsi="Calibri"/>
        </w:rPr>
      </w:pPr>
      <w:r>
        <w:rPr>
          <w:color w:val="000000"/>
          <w:rFonts w:ascii="Calibri" w:hAnsi="Calibri"/>
        </w:rPr>
        <w:t xml:space="preserve">I </w:t>
      </w:r>
      <w:r>
        <w:rPr>
          <w:b/>
          <w:color w:val="000000"/>
          <w:rFonts w:ascii="Calibri" w:hAnsi="Calibri"/>
        </w:rPr>
        <w:t>acknowledge</w:t>
      </w:r>
      <w:r>
        <w:rPr>
          <w:color w:val="000000"/>
          <w:rFonts w:ascii="Calibri" w:hAnsi="Calibri"/>
        </w:rPr>
        <w:t> the Traditional Custodians of the land on which we meet, and recognise their continuing connection to land, water and community. I pay respect to Elders past, present and emerging.</w:t>
      </w:r>
    </w:p>
    <w:p>
      <w:pPr>
        <w:pStyle w:val="Default"/>
        <w:spacing w:before="0" w:after="0"/>
        <w:rPr>
          <w:color w:val="000000"/>
          <w:rFonts w:ascii="Calibri" w:hAnsi="Calibri"/>
        </w:rPr>
      </w:pPr>
    </w:p>
    <w:p>
      <w:pPr>
        <w:pStyle w:val="Default"/>
        <w:spacing w:before="0" w:after="0"/>
        <w:rPr>
          <w:color w:val="000000"/>
          <w:rFonts w:ascii="Calibri" w:hAnsi="Calibri"/>
        </w:rPr>
      </w:pPr>
      <w:r>
        <w:rPr>
          <w:b/>
          <w:color w:val="000000"/>
          <w:rFonts w:ascii="Calibri" w:hAnsi="Calibri"/>
        </w:rPr>
        <w:t>Attendance</w:t>
      </w:r>
    </w:p>
    <w:p>
      <w:pPr>
        <w:pStyle w:val="Default"/>
        <w:spacing w:before="0" w:after="0"/>
        <w:rPr>
          <w:color w:val="000000"/>
          <w:rFonts w:ascii="Calibri" w:hAnsi="Calibri"/>
        </w:rPr>
      </w:pPr>
    </w:p>
    <w:p>
      <w:pPr>
        <w:pStyle w:val="Default"/>
        <w:spacing w:before="0" w:after="0"/>
        <w:rPr>
          <w:color w:val="000000"/>
          <w:rFonts w:ascii="Calibri" w:hAnsi="Calibri"/>
        </w:rPr>
      </w:pPr>
      <w:r>
        <w:rPr>
          <w:color w:val="000000"/>
          <w:rFonts w:ascii="Calibri" w:hAnsi="Calibri"/>
        </w:rPr>
        <w:t>Minutes for previous meeting dated __19___/__10___/____2020___</w:t>
      </w:r>
    </w:p>
    <w:p>
      <w:pPr>
        <w:pStyle w:val="Default"/>
        <w:spacing w:before="0" w:after="0"/>
        <w:rPr>
          <w:color w:val="000000"/>
          <w:rFonts w:ascii="Calibri" w:hAnsi="Calibri"/>
        </w:rPr>
      </w:pPr>
      <w:r>
        <w:rPr>
          <w:color w:val="000000"/>
          <w:rFonts w:ascii="Calibri" w:hAnsi="Calibri"/>
        </w:rPr>
        <w:t>Tabled and accepted as being accurate/to be updated as indicated</w:t>
      </w:r>
    </w:p>
    <w:p>
      <w:pPr>
        <w:pStyle w:val="Default"/>
        <w:spacing w:before="0" w:after="0"/>
        <w:rPr>
          <w:color w:val="000000"/>
          <w:rFonts w:ascii="Calibri" w:hAnsi="Calibri"/>
        </w:rPr>
      </w:pPr>
      <w:r>
        <w:rPr>
          <w:color w:val="000000"/>
          <w:rFonts w:ascii="Calibri" w:hAnsi="Calibri"/>
        </w:rPr>
        <w:t>Motion to accept by Gomez</w:t>
      </w:r>
    </w:p>
    <w:p>
      <w:pPr>
        <w:pStyle w:val="Default"/>
        <w:spacing w:before="0" w:after="0"/>
        <w:rPr>
          <w:color w:val="000000"/>
          <w:rFonts w:ascii="Calibri" w:hAnsi="Calibri"/>
        </w:rPr>
      </w:pPr>
      <w:r>
        <w:rPr>
          <w:color w:val="000000"/>
          <w:rFonts w:ascii="Calibri" w:hAnsi="Calibri"/>
        </w:rPr>
        <w:t>Seconded by: JC</w:t>
      </w:r>
    </w:p>
    <w:p>
      <w:pPr>
        <w:pStyle w:val="Default"/>
        <w:spacing w:before="0" w:after="0"/>
        <w:rPr>
          <w:b/>
          <w:color w:val="000000"/>
          <w:rFonts w:ascii="Calibri" w:hAnsi="Calibri"/>
        </w:rPr>
      </w:pPr>
      <w:r>
        <w:rPr>
          <w:color w:val="000000"/>
          <w:rFonts w:ascii="Calibri" w:hAnsi="Calibri"/>
        </w:rPr>
        <w:t xml:space="preserve">Carried: </w:t>
      </w:r>
      <w:r>
        <w:rPr>
          <w:color w:val="000000"/>
          <w:rFonts w:ascii="Calibri" w:hAnsi="Calibri"/>
        </w:rPr>
        <w:t>Yes</w:t>
      </w:r>
    </w:p>
    <w:p>
      <w:pPr>
        <w:pStyle w:val="Default"/>
        <w:spacing w:before="0" w:after="0"/>
        <w:rPr>
          <w:b/>
          <w:color w:val="000000"/>
          <w:rFonts w:ascii="Calibri" w:hAnsi="Calibri"/>
        </w:rPr>
      </w:pPr>
    </w:p>
    <w:p>
      <w:pPr>
        <w:pStyle w:val="Default"/>
        <w:spacing w:before="0" w:after="0"/>
        <w:rPr>
          <w:color w:val="000000"/>
          <w:rFonts w:ascii="Calibri" w:hAnsi="Calibri"/>
        </w:rPr>
      </w:pPr>
      <w:r>
        <w:rPr>
          <w:b/>
          <w:color w:val="000000"/>
          <w:rFonts w:ascii="Calibri" w:hAnsi="Calibri"/>
        </w:rPr>
        <w:t>Constable</w:t>
      </w:r>
      <w:r>
        <w:rPr>
          <w:color w:val="000000"/>
          <w:rFonts w:ascii="Calibri" w:hAnsi="Calibri"/>
        </w:rPr>
        <w:t xml:space="preserve"> (Katya) Reported</w:t>
      </w:r>
    </w:p>
    <w:p>
      <w:pPr>
        <w:pStyle w:val="Default"/>
        <w:spacing w:before="0" w:after="0"/>
        <w:rPr>
          <w:color w:val="000000"/>
          <w:rFonts w:ascii="Calibri" w:hAnsi="Calibri"/>
        </w:rPr>
      </w:pPr>
      <w:r>
        <w:rPr>
          <w:color w:val="000000"/>
          <w:rFonts w:ascii="Calibri" w:hAnsi="Calibri"/>
        </w:rPr>
        <w:t>N/A</w:t>
      </w:r>
    </w:p>
    <w:p>
      <w:pPr>
        <w:pStyle w:val="Default"/>
        <w:spacing w:before="0" w:after="0"/>
        <w:rPr>
          <w:color w:val="000000"/>
          <w:rFonts w:ascii="Calibri" w:hAnsi="Calibri"/>
        </w:rPr>
      </w:pPr>
    </w:p>
    <w:p>
      <w:pPr>
        <w:pStyle w:val="Default"/>
        <w:spacing w:before="0" w:after="0"/>
        <w:rPr>
          <w:color w:val="000000"/>
          <w:rFonts w:ascii="Calibri" w:hAnsi="Calibri"/>
          <w:sz w:val="24"/>
          <w:szCs w:val="24"/>
        </w:rPr>
      </w:pPr>
      <w:r>
        <w:rPr>
          <w:b/>
          <w:color w:val="000000"/>
          <w:rFonts w:ascii="Calibri" w:hAnsi="Calibri"/>
          <w:sz w:val="24"/>
          <w:szCs w:val="24"/>
        </w:rPr>
        <w:t xml:space="preserve">Rowany Seneschal </w:t>
      </w:r>
      <w:r>
        <w:rPr>
          <w:color w:val="000000"/>
          <w:rFonts w:ascii="Calibri" w:hAnsi="Calibri"/>
          <w:sz w:val="24"/>
          <w:szCs w:val="24"/>
        </w:rPr>
        <w:t>(Gomez de Crecy)</w:t>
      </w:r>
    </w:p>
    <w:p>
      <w:pPr>
        <w:pStyle w:val="Default"/>
        <w:spacing w:before="0" w:after="0"/>
        <w:rPr>
          <w:color w:val="000000"/>
          <w:rFonts w:ascii="Calibri" w:hAnsi="Calibri"/>
          <w:sz w:val="24"/>
          <w:szCs w:val="24"/>
        </w:rPr>
      </w:pPr>
      <w:r>
        <w:rPr>
          <w:color w:val="000000"/>
          <w:rFonts w:ascii="Calibri"/>
          <w:sz w:val="24"/>
        </w:rPr>
        <w:t>Congratulations to the receivers of the Crown Cypher. Jean Christophe, Hideaki, Ran, Shinjo, Yolande. Medb ingen ind Iasachta, Louise Braos .</w:t>
      </w:r>
      <w:r>
        <w:t>Very well deserved.</w:t>
      </w:r>
    </w:p>
    <w:p>
      <w:pPr>
        <w:pStyle w:val="Default"/>
        <w:spacing w:before="0" w:after="0"/>
      </w:pPr>
      <w:r>
        <w:rPr>
          <w:color w:val="000000"/>
          <w:rFonts w:ascii="Calibri"/>
          <w:sz w:val="24"/>
        </w:rPr>
      </w:r>
    </w:p>
    <w:p>
      <w:pPr>
        <w:pStyle w:val="Default"/>
        <w:spacing w:before="0" w:after="0"/>
      </w:pPr>
      <w:r>
        <w:t xml:space="preserve">Yule is coming. Ran has the Saturday under control. </w:t>
      </w:r>
    </w:p>
    <w:p>
      <w:pPr>
        <w:pStyle w:val="Default"/>
        <w:spacing w:before="0" w:after="0"/>
      </w:pPr>
      <w:r>
        <w:t xml:space="preserve">       Jude is Sunday in total or just fencing? Sunday needs list fields, sign in doc, advertising.</w:t>
      </w:r>
    </w:p>
    <w:p>
      <w:pPr>
        <w:pStyle w:val="Default"/>
        <w:spacing w:before="0" w:after="0"/>
      </w:pPr>
      <w:r>
        <w:rPr>
          <w:color w:val="000000"/>
          <w:rFonts w:ascii="Calibri"/>
          <w:sz w:val="24"/>
        </w:rPr>
      </w:r>
    </w:p>
    <w:p>
      <w:pPr>
        <w:pStyle w:val="Default"/>
        <w:spacing w:before="0" w:after="0"/>
        <w:rPr>
          <w:color w:val="000000"/>
          <w:rFonts w:ascii="Calibri" w:hAnsi="Calibri"/>
          <w:sz w:val="24"/>
          <w:szCs w:val="24"/>
        </w:rPr>
      </w:pPr>
      <w:r>
        <w:rPr>
          <w:color w:val="000000"/>
          <w:rFonts w:ascii="Calibri"/>
          <w:sz w:val="24"/>
        </w:rPr>
        <w:t>Motion: That the Treasurer of SCA Ltd reactivates the Festival Square account for taking payments.</w:t>
      </w:r>
    </w:p>
    <w:p>
      <w:pPr>
        <w:pStyle w:val="Default"/>
        <w:spacing w:before="0" w:after="0"/>
      </w:pPr>
      <w:r>
        <w:rPr>
          <w:color w:val="000000"/>
          <w:rFonts w:ascii="Calibri"/>
          <w:sz w:val="24"/>
        </w:rPr>
        <w:t>Second: JC</w:t>
      </w:r>
    </w:p>
    <w:p>
      <w:pPr>
        <w:pStyle w:val="Default"/>
        <w:spacing w:before="0" w:after="0"/>
      </w:pPr>
      <w:r>
        <w:rPr>
          <w:color w:val="000000"/>
          <w:rFonts w:ascii="Calibri"/>
          <w:sz w:val="24"/>
        </w:rPr>
        <w:t>Carried.</w:t>
      </w:r>
    </w:p>
    <w:p>
      <w:pPr>
        <w:pStyle w:val="Default"/>
        <w:spacing w:before="0" w:after="0"/>
      </w:pPr>
      <w:r>
        <w:rPr>
          <w:color w:val="000000"/>
          <w:rFonts w:ascii="Calibri"/>
          <w:sz w:val="24"/>
        </w:rPr>
      </w:r>
    </w:p>
    <w:p>
      <w:pPr>
        <w:pStyle w:val="Default"/>
        <w:spacing w:before="0" w:after="0"/>
      </w:pPr>
      <w:r>
        <w:t>Next Seneschal might think about Zoom over Discord. No saved text but some people can't get Discord to work well.</w:t>
      </w:r>
    </w:p>
    <w:p>
      <w:pPr>
        <w:pStyle w:val="Default"/>
        <w:spacing w:before="0" w:after="0"/>
      </w:pPr>
      <w:r/>
    </w:p>
    <w:p>
      <w:pPr>
        <w:pStyle w:val="Default"/>
        <w:spacing w:before="0" w:after="0"/>
      </w:pPr>
      <w:r>
        <w:t>Applications for Baronial Seneschal have closed. One applicant but can't call for commentary until KS has given her assent. Then commentary. Plan is to then have a debrief and hand over at Yule.</w:t>
      </w:r>
    </w:p>
    <w:p>
      <w:pPr>
        <w:pStyle w:val="Default"/>
        <w:spacing w:before="0" w:after="0"/>
      </w:pPr>
      <w:r>
        <w:t>I'll take them completely through the November Seneschals report as the next isn't until Feb 2021.</w:t>
      </w:r>
    </w:p>
    <w:p>
      <w:pPr>
        <w:pStyle w:val="Default"/>
        <w:spacing w:before="0" w:after="0"/>
      </w:pPr>
      <w:r/>
    </w:p>
    <w:p>
      <w:pPr>
        <w:pStyle w:val="Default"/>
        <w:spacing w:before="0" w:after="0"/>
      </w:pPr>
      <w:r>
        <w:t>This is my last meeting as Seneschal. I've been coming to these for years and that's not likely to change. Why waste having an opinion. So I'll still be here, just a bit quieter.</w:t>
      </w:r>
    </w:p>
    <w:p>
      <w:pPr>
        <w:pStyle w:val="Default"/>
        <w:spacing w:before="0" w:after="0"/>
      </w:pPr>
      <w:r/>
    </w:p>
    <w:p>
      <w:pPr>
        <w:pStyle w:val="Default"/>
        <w:spacing w:before="0" w:after="0"/>
        <w:rPr>
          <w:color w:val="000000"/>
          <w:rFonts w:ascii="Calibri" w:hAnsi="Calibri"/>
          <w:sz w:val="24"/>
          <w:szCs w:val="24"/>
        </w:rPr>
      </w:pPr>
      <w:r>
        <w:rPr>
          <w:b/>
          <w:color w:val="000000"/>
          <w:rFonts w:ascii="Calibri" w:hAnsi="Calibri"/>
          <w:sz w:val="24"/>
          <w:szCs w:val="24"/>
        </w:rPr>
        <w:t xml:space="preserve">Reeve </w:t>
      </w:r>
      <w:r>
        <w:rPr>
          <w:color w:val="000000"/>
          <w:rFonts w:ascii="Calibri" w:hAnsi="Calibri"/>
          <w:sz w:val="24"/>
          <w:szCs w:val="24"/>
        </w:rPr>
        <w:t>(Schorryn) Reported</w:t>
      </w:r>
    </w:p>
    <w:p>
      <w:pPr>
        <w:pStyle w:val="Default"/>
        <w:spacing w:before="0" w:after="0"/>
        <w:rPr>
          <w:color w:val="000000"/>
          <w:rFonts w:ascii="Calibri" w:hAnsi="Calibri"/>
          <w:sz w:val="24"/>
          <w:szCs w:val="24"/>
        </w:rPr>
      </w:pPr>
      <w:r>
        <w:rPr>
          <w:color w:val="000000"/>
          <w:rFonts w:ascii="Calibri" w:hAnsi="Calibri"/>
          <w:sz w:val="24"/>
          <w:szCs w:val="24"/>
        </w:rPr>
        <w:t>Rowany Account: $45,335.97</w:t>
      </w:r>
    </w:p>
    <w:p>
      <w:pPr>
        <w:pStyle w:val="Default"/>
        <w:spacing w:before="0" w:after="0"/>
        <w:rPr>
          <w:color w:val="000000"/>
          <w:rFonts w:ascii="Calibri" w:hAnsi="Calibri"/>
          <w:sz w:val="24"/>
          <w:szCs w:val="24"/>
        </w:rPr>
      </w:pPr>
      <w:r>
        <w:rPr>
          <w:color w:val="000000"/>
          <w:rFonts w:ascii="Calibri" w:hAnsi="Calibri"/>
          <w:sz w:val="24"/>
          <w:szCs w:val="24"/>
        </w:rPr>
        <w:t>Festival Account: $41,751.25</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color w:val="000000"/>
          <w:rFonts w:ascii="Calibri" w:hAnsi="Calibri"/>
          <w:sz w:val="24"/>
          <w:szCs w:val="24"/>
        </w:rPr>
        <w:t>Everything is reconciled</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Baron and Baroness</w:t>
      </w:r>
      <w:r>
        <w:rPr>
          <w:color w:val="000000"/>
          <w:rFonts w:ascii="Calibri" w:hAnsi="Calibri"/>
          <w:sz w:val="24"/>
          <w:szCs w:val="24"/>
        </w:rPr>
        <w:t xml:space="preserve"> (Cairistiona and Stigh)</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Arts and Sciences</w:t>
      </w:r>
      <w:r>
        <w:rPr>
          <w:color w:val="000000"/>
          <w:rFonts w:ascii="Calibri" w:hAnsi="Calibri"/>
          <w:sz w:val="24"/>
          <w:szCs w:val="24"/>
        </w:rPr>
        <w:t xml:space="preserve"> (</w:t>
      </w:r>
      <w:r>
        <w:rPr>
          <w:color w:val="000000"/>
          <w:rFonts w:ascii="Calibri" w:hAnsi="Calibri"/>
          <w:sz w:val="24"/>
          <w:szCs w:val="24"/>
          <w:shd w:fill="FFFFFF"/>
        </w:rPr>
        <w:t>Minamoto no Hideaki</w:t>
      </w:r>
      <w:r>
        <w:rPr>
          <w:color w:val="000000"/>
          <w:rFonts w:ascii="Calibri" w:hAnsi="Calibri"/>
          <w:sz w:val="24"/>
          <w:szCs w:val="24"/>
        </w:rPr>
        <w:t>) Reported</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sz w:val="24"/>
        </w:rPr>
        <w:t xml:space="preserve">Heavy Marshal </w:t>
      </w:r>
      <w:r>
        <w:rPr>
          <w:color w:val="000000"/>
          <w:rFonts w:ascii="Calibri"/>
          <w:sz w:val="24"/>
        </w:rPr>
        <w:t>(Leif Eddison) Nothing to report</w:t>
      </w:r>
    </w:p>
    <w:p>
      <w:pPr>
        <w:pStyle w:val="Default"/>
        <w:spacing w:before="0" w:after="0"/>
        <w:rPr>
          <w:color w:val="000000"/>
          <w:rFonts w:ascii="Calibri" w:hAnsi="Calibri"/>
          <w:sz w:val="24"/>
          <w:szCs w:val="24"/>
        </w:rPr>
      </w:pPr>
      <w:r>
        <w:rPr>
          <w:color w:val="000000"/>
          <w:rFonts w:ascii="Calibri" w:hAnsi="Calibri"/>
          <w:sz w:val="24"/>
          <w:szCs w:val="24"/>
        </w:rPr>
        <w:t>Warrant of Heavy Marshall is extended to 30/6/2021. Approved by Heavy Marshal and EM.</w:t>
      </w:r>
    </w:p>
    <w:p>
      <w:pPr>
        <w:pStyle w:val="Default"/>
        <w:spacing w:before="0" w:after="0"/>
      </w:pPr>
      <w:r>
        <w:rPr>
          <w:color w:val="000000"/>
          <w:rFonts w:ascii="Calibri"/>
          <w:sz w:val="24"/>
        </w:rPr>
        <w:t>Heavy twice at Dence Park.</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 xml:space="preserve">Rapier Marshal </w:t>
      </w:r>
      <w:r>
        <w:rPr>
          <w:color w:val="000000"/>
          <w:rFonts w:ascii="Calibri" w:hAnsi="Calibri"/>
          <w:sz w:val="24"/>
          <w:szCs w:val="24"/>
        </w:rPr>
        <w:t>(Chris Lloyd-Jones) Nothing to report</w:t>
      </w:r>
    </w:p>
    <w:p>
      <w:pPr>
        <w:pStyle w:val="Default"/>
        <w:spacing w:before="0" w:after="0"/>
        <w:rPr>
          <w:color w:val="000000"/>
          <w:rFonts w:ascii="Calibri" w:hAnsi="Calibri"/>
          <w:sz w:val="24"/>
          <w:szCs w:val="24"/>
        </w:rPr>
      </w:pPr>
      <w:r>
        <w:rPr>
          <w:color w:val="000000"/>
          <w:rFonts w:ascii="Calibri"/>
          <w:sz w:val="24"/>
        </w:rPr>
        <w:t>Fencing twice at Dence Park. Much fun.</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 xml:space="preserve">Captain of Archers </w:t>
      </w:r>
      <w:r>
        <w:rPr>
          <w:color w:val="000000"/>
          <w:rFonts w:ascii="Calibri" w:hAnsi="Calibri"/>
          <w:sz w:val="24"/>
          <w:szCs w:val="24"/>
        </w:rPr>
        <w:t>(William de la Montaigne Coupe) Reported</w:t>
      </w:r>
    </w:p>
    <w:p>
      <w:pPr>
        <w:pStyle w:val="Default"/>
        <w:spacing w:before="0" w:after="0"/>
        <w:rPr>
          <w:color w:val="000000"/>
          <w:rFonts w:ascii="Calibri" w:hAnsi="Calibri"/>
          <w:sz w:val="24"/>
          <w:szCs w:val="24"/>
        </w:rPr>
      </w:pPr>
      <w:r>
        <w:rPr>
          <w:color w:val="000000"/>
          <w:rFonts w:ascii="Calibri" w:hAnsi="Calibri"/>
          <w:sz w:val="24"/>
          <w:szCs w:val="24"/>
        </w:rPr>
        <w:t>N/A</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 xml:space="preserve">Cinquefoil/Herald </w:t>
      </w:r>
      <w:r>
        <w:rPr>
          <w:color w:val="000000"/>
          <w:rFonts w:ascii="Calibri" w:hAnsi="Calibri"/>
          <w:sz w:val="24"/>
          <w:szCs w:val="24"/>
        </w:rPr>
        <w:t>(Rosalind Beaufort)</w:t>
      </w:r>
    </w:p>
    <w:p>
      <w:pPr>
        <w:pStyle w:val="Default"/>
        <w:spacing w:before="0" w:after="0"/>
        <w:rPr>
          <w:color w:val="000000"/>
          <w:rFonts w:ascii="Calibri" w:hAnsi="Calibri"/>
          <w:sz w:val="24"/>
          <w:szCs w:val="24"/>
        </w:rPr>
      </w:pPr>
      <w:r>
        <w:rPr>
          <w:color w:val="000000"/>
          <w:rFonts w:ascii="Calibri" w:hAnsi="Calibri"/>
          <w:sz w:val="24"/>
          <w:szCs w:val="24"/>
        </w:rPr>
        <w:t>One new name and device submitted</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 xml:space="preserve">Hospitaller </w:t>
      </w:r>
      <w:r>
        <w:rPr>
          <w:color w:val="000000"/>
          <w:rFonts w:ascii="Calibri" w:hAnsi="Calibri"/>
          <w:sz w:val="24"/>
          <w:szCs w:val="24"/>
        </w:rPr>
        <w:t>(</w:t>
      </w:r>
      <w:r>
        <w:rPr>
          <w:color w:val="000000"/>
          <w:rFonts w:ascii="Calibri" w:hAnsi="Calibri"/>
          <w:sz w:val="24"/>
          <w:szCs w:val="24"/>
          <w:shd w:fill="FFFFFF"/>
        </w:rPr>
        <w:t>Ran Njalldottir</w:t>
      </w:r>
      <w:r>
        <w:rPr>
          <w:color w:val="000000"/>
          <w:rFonts w:ascii="Calibri" w:hAnsi="Calibri"/>
          <w:sz w:val="24"/>
          <w:szCs w:val="24"/>
        </w:rPr>
        <w:t>) Reported</w:t>
      </w:r>
    </w:p>
    <w:p>
      <w:pPr>
        <w:pStyle w:val="Default"/>
        <w:spacing w:before="0" w:after="0"/>
        <w:rPr>
          <w:color w:val="000000"/>
          <w:rFonts w:ascii="Calibri" w:hAnsi="Calibri"/>
          <w:sz w:val="24"/>
          <w:szCs w:val="24"/>
        </w:rPr>
      </w:pPr>
      <w:r>
        <w:rPr>
          <w:color w:val="000000"/>
          <w:rFonts w:ascii="Calibri" w:hAnsi="Calibri"/>
          <w:sz w:val="24"/>
          <w:szCs w:val="24"/>
        </w:rPr>
        <w:t>Yule prep is underway.</w:t>
      </w:r>
    </w:p>
    <w:p>
      <w:pPr>
        <w:pStyle w:val="Default"/>
        <w:spacing w:before="0" w:after="0"/>
        <w:rPr>
          <w:color w:val="000000"/>
          <w:rFonts w:ascii="Calibri" w:hAnsi="Calibri"/>
          <w:sz w:val="24"/>
          <w:szCs w:val="24"/>
        </w:rPr>
      </w:pPr>
    </w:p>
    <w:p>
      <w:pPr>
        <w:pStyle w:val="Default"/>
        <w:rPr>
          <w:color w:val="000000"/>
          <w:rFonts w:ascii="Calibri" w:hAnsi="Calibri"/>
          <w:sz w:val="24"/>
          <w:szCs w:val="24"/>
        </w:rPr>
      </w:pPr>
      <w:r>
        <w:rPr>
          <w:b/>
          <w:color w:val="000000"/>
          <w:rFonts w:ascii="Calibri" w:hAnsi="Calibri"/>
          <w:sz w:val="24"/>
          <w:szCs w:val="24"/>
        </w:rPr>
        <w:t xml:space="preserve">Chirurgeon </w:t>
      </w:r>
      <w:r>
        <w:rPr>
          <w:color w:val="000000"/>
          <w:rFonts w:ascii="Calibri" w:hAnsi="Calibri"/>
          <w:sz w:val="24"/>
          <w:szCs w:val="24"/>
        </w:rPr>
        <w:t>(Reagan) Reported</w:t>
      </w:r>
    </w:p>
    <w:p>
      <w:pPr>
        <w:pStyle w:val="Default"/>
        <w:spacing w:before="0" w:after="0"/>
        <w:rPr>
          <w:color w:val="000000"/>
          <w:rFonts w:ascii="Calibri" w:hAnsi="Calibri"/>
          <w:sz w:val="24"/>
          <w:szCs w:val="24"/>
        </w:rPr>
      </w:pPr>
      <w:r>
        <w:rPr>
          <w:color w:val="000000"/>
          <w:rFonts w:ascii="Calibri" w:hAnsi="Calibri"/>
          <w:sz w:val="24"/>
          <w:szCs w:val="24"/>
        </w:rPr>
        <w:t>N/A</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 xml:space="preserve">List Keeper </w:t>
      </w:r>
      <w:r>
        <w:rPr>
          <w:color w:val="000000"/>
          <w:rFonts w:ascii="Calibri" w:hAnsi="Calibri"/>
          <w:sz w:val="24"/>
          <w:szCs w:val="24"/>
        </w:rPr>
        <w:t>(Mathilde) Reported Nothing to report.</w:t>
      </w:r>
    </w:p>
    <w:p>
      <w:pPr>
        <w:pStyle w:val="Default"/>
        <w:spacing w:before="0" w:after="0"/>
        <w:rPr>
          <w:color w:val="000000"/>
          <w:rFonts w:ascii="Calibri" w:hAnsi="Calibri"/>
          <w:sz w:val="24"/>
          <w:szCs w:val="24"/>
        </w:rPr>
      </w:pPr>
      <w:r>
        <w:rPr>
          <w:color w:val="000000"/>
          <w:rFonts w:ascii="Calibri" w:hAnsi="Calibri"/>
          <w:sz w:val="24"/>
          <w:szCs w:val="24"/>
        </w:rPr>
        <w:t>N/A</w:t>
      </w:r>
    </w:p>
    <w:p>
      <w:pPr>
        <w:pStyle w:val="Default"/>
        <w:spacing w:before="0" w:after="0"/>
        <w:rPr>
          <w:color w:val="000000"/>
          <w:rFonts w:ascii="Calibri" w:hAnsi="Calibri"/>
          <w:sz w:val="24"/>
          <w:szCs w:val="24"/>
        </w:rPr>
      </w:pPr>
    </w:p>
    <w:p>
      <w:pPr>
        <w:pStyle w:val="Default"/>
        <w:rPr>
          <w:color w:val="000000"/>
          <w:rFonts w:ascii="Calibri" w:hAnsi="Calibri"/>
          <w:sz w:val="24"/>
          <w:szCs w:val="24"/>
        </w:rPr>
      </w:pPr>
      <w:r>
        <w:rPr>
          <w:b/>
          <w:color w:val="000000"/>
          <w:rFonts w:ascii="Calibri" w:hAnsi="Calibri"/>
          <w:sz w:val="24"/>
          <w:szCs w:val="24"/>
        </w:rPr>
        <w:t xml:space="preserve">Acquisitor </w:t>
      </w:r>
      <w:r>
        <w:rPr>
          <w:color w:val="000000"/>
          <w:rFonts w:ascii="Calibri" w:hAnsi="Calibri"/>
          <w:sz w:val="24"/>
          <w:szCs w:val="24"/>
        </w:rPr>
        <w:t>( Skarp-Heðin Sverðvarpnir)</w:t>
      </w:r>
    </w:p>
    <w:p>
      <w:pPr>
        <w:pStyle w:val="Default"/>
        <w:spacing w:before="0" w:after="0"/>
        <w:rPr>
          <w:color w:val="000000"/>
          <w:rFonts w:ascii="Calibri" w:hAnsi="Calibri"/>
          <w:sz w:val="24"/>
          <w:szCs w:val="24"/>
        </w:rPr>
      </w:pPr>
      <w:r>
        <w:rPr>
          <w:color w:val="000000"/>
          <w:rFonts w:ascii="Calibri" w:hAnsi="Calibri"/>
          <w:sz w:val="24"/>
          <w:szCs w:val="24"/>
        </w:rPr>
        <w:t>N/A</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Webwright</w:t>
      </w:r>
      <w:r>
        <w:rPr>
          <w:color w:val="000000"/>
          <w:rFonts w:ascii="Calibri" w:hAnsi="Calibri"/>
          <w:sz w:val="24"/>
          <w:szCs w:val="24"/>
        </w:rPr>
        <w:t xml:space="preserve"> (Clara via Gomez) </w:t>
      </w:r>
    </w:p>
    <w:p>
      <w:pPr>
        <w:pStyle w:val="Default"/>
        <w:spacing w:before="0" w:after="0"/>
        <w:rPr>
          <w:color w:val="000000"/>
          <w:rFonts w:ascii="Calibri" w:hAnsi="Calibri"/>
          <w:sz w:val="24"/>
          <w:szCs w:val="24"/>
        </w:rPr>
      </w:pPr>
      <w:r>
        <w:t>Demo of new system.</w:t>
      </w:r>
    </w:p>
    <w:p>
      <w:pPr>
        <w:pStyle w:val="Default"/>
        <w:spacing w:before="0" w:after="0"/>
      </w:pPr>
      <w:r/>
    </w:p>
    <w:p>
      <w:pPr>
        <w:pStyle w:val="Default"/>
        <w:spacing w:before="0" w:after="0"/>
        <w:rPr>
          <w:color w:val="000000"/>
          <w:rFonts w:ascii="Calibri" w:hAnsi="Calibri"/>
          <w:sz w:val="24"/>
          <w:szCs w:val="24"/>
        </w:rPr>
      </w:pPr>
      <w:r>
        <w:rPr>
          <w:b/>
          <w:color w:val="000000"/>
          <w:rFonts w:ascii="Calibri" w:hAnsi="Calibri"/>
          <w:sz w:val="24"/>
          <w:szCs w:val="24"/>
        </w:rPr>
        <w:t>Chronicler</w:t>
      </w:r>
      <w:r>
        <w:rPr>
          <w:color w:val="000000"/>
          <w:rFonts w:ascii="Calibri" w:hAnsi="Calibri"/>
          <w:sz w:val="24"/>
          <w:szCs w:val="24"/>
        </w:rPr>
        <w:t xml:space="preserve"> (Jude of Lunihawke)</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color w:val="000000"/>
          <w:rFonts w:ascii="Calibri" w:hAnsi="Calibri"/>
          <w:sz w:val="24"/>
          <w:szCs w:val="24"/>
        </w:rPr>
        <w:t>N/A</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College of St Ursula Seneschal</w:t>
      </w:r>
      <w:r>
        <w:rPr>
          <w:color w:val="000000"/>
          <w:rFonts w:ascii="Calibri" w:hAnsi="Calibri"/>
          <w:sz w:val="24"/>
          <w:szCs w:val="24"/>
        </w:rPr>
        <w:t xml:space="preserve"> (Arthur) (Report made by Mathilde)</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Stowe on the Wowld</w:t>
      </w:r>
    </w:p>
    <w:p>
      <w:pPr>
        <w:pStyle w:val="Default"/>
        <w:spacing w:before="0" w:after="0"/>
        <w:rPr>
          <w:color w:val="000000"/>
          <w:rFonts w:ascii="Calibri" w:hAnsi="Calibri"/>
          <w:sz w:val="24"/>
          <w:szCs w:val="24"/>
        </w:rPr>
      </w:pPr>
      <w:r>
        <w:rPr>
          <w:color w:val="000000"/>
          <w:rFonts w:ascii="Calibri"/>
          <w:sz w:val="24"/>
        </w:rPr>
        <w:t>Stowe Seneschal - How is handover going? Any word on combined gatherings at Wentworthville? Still a work in progress.</w:t>
      </w:r>
    </w:p>
    <w:p>
      <w:pPr>
        <w:pStyle w:val="Default"/>
        <w:spacing w:before="0" w:after="0"/>
      </w:pPr>
      <w:r>
        <w:rPr>
          <w:color w:val="000000"/>
          <w:rFonts w:ascii="Calibri"/>
          <w:sz w:val="24"/>
        </w:rPr>
      </w:r>
    </w:p>
    <w:p>
      <w:pPr>
        <w:pStyle w:val="Default"/>
        <w:spacing w:before="0" w:after="0"/>
      </w:pPr>
      <w:r>
        <w:t>General Business</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b/>
          <w:color w:val="000000"/>
          <w:rFonts w:ascii="Calibri" w:hAnsi="Calibri"/>
          <w:sz w:val="24"/>
          <w:szCs w:val="24"/>
        </w:rPr>
        <w:t>Festival Report</w:t>
      </w:r>
      <w:r>
        <w:rPr>
          <w:color w:val="000000"/>
          <w:rFonts w:ascii="Calibri" w:hAnsi="Calibri"/>
          <w:sz w:val="24"/>
          <w:szCs w:val="24"/>
        </w:rPr>
        <w:t xml:space="preserve"> (Kinggyadai)</w:t>
      </w:r>
    </w:p>
    <w:p>
      <w:pPr>
        <w:pStyle w:val="Default"/>
        <w:spacing w:before="0" w:after="0"/>
        <w:rPr>
          <w:color w:val="000000"/>
          <w:rFonts w:ascii="Calibri" w:hAnsi="Calibri"/>
          <w:sz w:val="24"/>
          <w:szCs w:val="24"/>
        </w:rPr>
      </w:pPr>
      <w:r>
        <w:rPr>
          <w:color w:val="000000"/>
          <w:rFonts w:ascii="Calibri"/>
          <w:sz w:val="24"/>
        </w:rPr>
        <w:t>Drop dead date for go/no go is the end of January. We are about to open ticket sales.</w:t>
      </w:r>
    </w:p>
    <w:p>
      <w:pPr>
        <w:pStyle w:val="Default"/>
        <w:spacing w:before="0" w:after="0"/>
      </w:pPr>
      <w:r/>
    </w:p>
    <w:p>
      <w:pPr>
        <w:pStyle w:val="Default"/>
        <w:spacing w:before="0" w:after="0"/>
        <w:rPr>
          <w:b/>
          <w:color w:val="000000"/>
          <w:rFonts w:ascii="Calibri" w:hAnsi="Calibri"/>
          <w:sz w:val="24"/>
          <w:szCs w:val="24"/>
        </w:rPr>
      </w:pPr>
      <w:r>
        <w:rPr>
          <w:b/>
          <w:color w:val="000000"/>
          <w:rFonts w:ascii="Calibri"/>
          <w:sz w:val="24"/>
        </w:rPr>
        <w:t>Other business</w:t>
      </w:r>
    </w:p>
    <w:p>
      <w:pPr>
        <w:pStyle w:val="Default"/>
        <w:spacing w:before="0" w:after="0"/>
        <w:rPr>
          <w:color w:val="000000"/>
          <w:rFonts w:ascii="Calibri" w:hAnsi="Calibri"/>
          <w:sz w:val="24"/>
          <w:szCs w:val="24"/>
        </w:rPr>
      </w:pPr>
      <w:r>
        <w:rPr>
          <w:color w:val="000000"/>
          <w:rFonts w:ascii="Calibri" w:hAnsi="Calibri"/>
          <w:sz w:val="24"/>
          <w:szCs w:val="24"/>
        </w:rPr>
        <w:t xml:space="preserve">Email motions have been proposed, seconded and voted on between meetings. </w:t>
      </w:r>
    </w:p>
    <w:p>
      <w:pPr>
        <w:pStyle w:val="Default"/>
        <w:spacing w:before="0" w:after="0"/>
        <w:rPr>
          <w:color w:val="000000"/>
          <w:rFonts w:ascii="Calibri" w:hAnsi="Calibri"/>
          <w:sz w:val="24"/>
          <w:szCs w:val="24"/>
        </w:rPr>
      </w:pPr>
    </w:p>
    <w:p>
      <w:pPr>
        <w:pStyle w:val="Default"/>
        <w:spacing w:before="0" w:after="0"/>
        <w:rPr>
          <w:color w:val="000000"/>
          <w:rFonts w:ascii="Calibri" w:hAnsi="Calibri"/>
          <w:sz w:val="24"/>
          <w:szCs w:val="24"/>
        </w:rPr>
      </w:pPr>
      <w:r>
        <w:rPr>
          <w:color w:val="000000"/>
          <w:rFonts w:ascii="Calibri"/>
          <w:sz w:val="24"/>
        </w:rPr>
        <w:t>Motion:</w:t>
      </w:r>
    </w:p>
    <w:p>
      <w:pPr>
        <w:pStyle w:val="Default"/>
        <w:spacing w:before="0" w:after="0"/>
      </w:pPr>
      <w:r>
        <w:rPr>
          <w:color w:val="000000"/>
          <w:rFonts w:ascii="Calibri"/>
          <w:sz w:val="24"/>
        </w:rPr>
        <w:t xml:space="preserve">Here is my proposal for 12 Dec Online Yule Feast </w:t>
      </w:r>
    </w:p>
    <w:p>
      <w:pPr>
        <w:pStyle w:val="Default"/>
        <w:spacing w:before="0" w:after="0"/>
      </w:pPr>
      <w:r>
        <w:rPr>
          <w:color w:val="000000"/>
          <w:rFonts w:ascii="Calibri"/>
          <w:sz w:val="24"/>
        </w:rPr>
        <w:t xml:space="preserve"> </w:t>
      </w:r>
      <w:r>
        <w:t xml:space="preserve">Date: 12 December 2020 </w:t>
      </w:r>
    </w:p>
    <w:p>
      <w:pPr>
        <w:pStyle w:val="Default"/>
        <w:spacing w:before="0" w:after="0"/>
      </w:pPr>
      <w:r>
        <w:rPr>
          <w:color w:val="000000"/>
          <w:rFonts w:ascii="Calibri"/>
          <w:sz w:val="24"/>
        </w:rPr>
        <w:t xml:space="preserve"> </w:t>
      </w:r>
      <w:r>
        <w:t xml:space="preserve">Time: Estimated 6:30 pm to 9pm (actual times TBD by availability of the Baron and Baroness and also Boars head planning/other possible activities). </w:t>
      </w:r>
    </w:p>
    <w:p>
      <w:pPr>
        <w:pStyle w:val="Default"/>
        <w:spacing w:before="0" w:after="0"/>
      </w:pPr>
      <w:r>
        <w:rPr>
          <w:color w:val="000000"/>
          <w:rFonts w:ascii="Calibri"/>
          <w:sz w:val="24"/>
        </w:rPr>
        <w:t xml:space="preserve"> </w:t>
      </w:r>
      <w:r>
        <w:t xml:space="preserve">Setting: Zoom </w:t>
      </w:r>
    </w:p>
    <w:p>
      <w:pPr>
        <w:pStyle w:val="Default"/>
        <w:spacing w:before="0" w:after="0"/>
      </w:pPr>
      <w:r>
        <w:rPr>
          <w:color w:val="000000"/>
          <w:rFonts w:ascii="Calibri"/>
          <w:sz w:val="24"/>
        </w:rPr>
        <w:t xml:space="preserve"> </w:t>
      </w:r>
      <w:r>
        <w:t xml:space="preserve">Participants: Max 100 </w:t>
      </w:r>
    </w:p>
    <w:p>
      <w:pPr>
        <w:pStyle w:val="Default"/>
        <w:spacing w:before="0" w:after="0"/>
      </w:pPr>
      <w:r>
        <w:rPr>
          <w:color w:val="000000"/>
          <w:rFonts w:ascii="Calibri"/>
          <w:sz w:val="24"/>
        </w:rPr>
        <w:t xml:space="preserve"> </w:t>
      </w:r>
      <w:r>
        <w:t xml:space="preserve">Registration process: Google form (to capture emails and then send out the Zoom link and also capture any relevant information about newbies and barony locations). </w:t>
      </w:r>
    </w:p>
    <w:p>
      <w:pPr>
        <w:pStyle w:val="Default"/>
        <w:spacing w:before="0" w:after="0"/>
      </w:pPr>
      <w:r>
        <w:rPr>
          <w:color w:val="000000"/>
          <w:rFonts w:ascii="Calibri"/>
          <w:sz w:val="24"/>
        </w:rPr>
        <w:t xml:space="preserve"> </w:t>
      </w:r>
      <w:r>
        <w:t>Description:</w:t>
      </w:r>
      <w:r>
        <w:t>Gather round your hearths and prepare your favourite dishes for this festive time of year.  Come and enjoy connection with those far and wide.  It’s Yule and me together!  Virtually.  </w:t>
      </w:r>
    </w:p>
    <w:p>
      <w:pPr>
        <w:pStyle w:val="Default"/>
        <w:spacing w:before="0" w:after="0"/>
      </w:pPr>
      <w:r/>
    </w:p>
    <w:p>
      <w:pPr>
        <w:pStyle w:val="Default"/>
        <w:spacing w:before="0" w:after="0"/>
      </w:pPr>
      <w:r>
        <w:t>Approved.</w:t>
      </w:r>
    </w:p>
    <w:p>
      <w:pPr>
        <w:pStyle w:val="Default"/>
        <w:spacing w:before="0" w:after="0"/>
      </w:pPr>
      <w:r/>
    </w:p>
    <w:sectPr>
      <w:headerReference r:id="rId9" w:type="default"/>
      <w:headerReference r:id="rId10" w:type="first"/>
      <w:footerReference r:id="rId11" w:type="even"/>
      <w:footerReference r:id="rId12" w:type="default"/>
      <w:footerReference r:id="rId13" w:type="first"/>
      <w:pgSz w:w="11906" w:h="16838"/>
      <w:pgMar w:left="720" w:right="720" w:top="851" w:bottom="76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Roboto"/>
  <w:font w:name="Calibri"/>
  <w:font w:name="Lato"/>
  <w:font w:name="Tahoma"/>
  <w:font w:name="Microsoft YaHei"/>
  <w:font w:name="Lucida Sans"/>
  <w:font w:name="Cambria"/>
  <w:font w:name="Courier New"/>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Default"/>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Default"/>
      <w:spacing w:before="0" w:after="0" w:line="100" w:lineRule="atLeast"/>
    </w:pPr>
  </w:p>
</w:hdr>
</file>

<file path=word/foot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Default"/>
    </w:pPr>
  </w:p>
</w:hd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Default"/>
      <w:spacing w:before="0" w:after="0" w:line="100" w:lineRule="atLeast"/>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Defaul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
      <w:start w:val="0"/>
      <w:rPr/>
      <w:pPr>
        <w:ind w:left="432"/>
        <w:ind w:hanging="432"/>
      </w:pPr>
      <w:lvlJc w:val="left"/>
    </w:lvl>
    <w:lvl w:ilvl="1">
      <w:numFmt w:val="decimal"/>
      <w:lvlText w:val=""/>
      <w:start w:val="0"/>
      <w:rPr/>
      <w:pPr>
        <w:ind w:left="576"/>
        <w:ind w:hanging="576"/>
      </w:pPr>
      <w:lvlJc w:val="left"/>
    </w:lvl>
    <w:lvl w:ilvl="2">
      <w:numFmt w:val="decimal"/>
      <w:lvlText w:val=""/>
      <w:start w:val="0"/>
      <w:rPr/>
      <w:pPr>
        <w:ind w:left="720"/>
        <w:ind w:hanging="720"/>
      </w:pPr>
      <w:lvlJc w:val="left"/>
    </w:lvl>
    <w:lvl w:ilvl="3">
      <w:numFmt w:val="decimal"/>
      <w:lvlText w:val=""/>
      <w:start w:val="0"/>
      <w:rPr/>
      <w:pPr>
        <w:ind w:left="864"/>
        <w:ind w:hanging="864"/>
      </w:pPr>
      <w:lvlJc w:val="left"/>
    </w:lvl>
    <w:lvl w:ilvl="4">
      <w:numFmt w:val="decimal"/>
      <w:lvlText w:val=""/>
      <w:start w:val="0"/>
      <w:rPr/>
      <w:pPr>
        <w:ind w:left="1008"/>
        <w:ind w:hanging="1008"/>
      </w:pPr>
      <w:lvlJc w:val="left"/>
    </w:lvl>
    <w:lvl w:ilvl="5">
      <w:numFmt w:val="decimal"/>
      <w:lvlText w:val=""/>
      <w:start w:val="0"/>
      <w:rPr/>
      <w:pPr>
        <w:ind w:left="1152"/>
        <w:ind w:hanging="1152"/>
      </w:pPr>
      <w:lvlJc w:val="left"/>
    </w:lvl>
    <w:lvl w:ilvl="6">
      <w:numFmt w:val="decimal"/>
      <w:lvlText w:val=""/>
      <w:start w:val="0"/>
      <w:rPr/>
      <w:pPr>
        <w:ind w:left="1296"/>
        <w:ind w:hanging="1296"/>
      </w:pPr>
      <w:lvlJc w:val="left"/>
    </w:lvl>
    <w:lvl w:ilvl="7">
      <w:numFmt w:val="decimal"/>
      <w:lvlText w:val=""/>
      <w:start w:val="0"/>
      <w:rPr/>
      <w:pPr>
        <w:ind w:left="1440"/>
        <w:ind w:hanging="1440"/>
      </w:pPr>
      <w:lvlJc w:val="left"/>
    </w:lvl>
    <w:lvl w:ilvl="8">
      <w:numFmt w:val="decimal"/>
      <w:lvlText w:val=""/>
      <w:start w:val="0"/>
      <w:rPr/>
      <w:pPr>
        <w:ind w:left="1584"/>
        <w:ind w:hanging="1584"/>
      </w:pPr>
      <w:lvlJc w:val="left"/>
    </w:lvl>
  </w:abstractNum>
  <w:abstractNum w:abstractNumId="10121982">
    <w:multiLevelType w:val="hybridMultilevel"/>
    <w:lvl w:ilvl="0">
      <w:numFmt w:val="bullet"/>
      <w:lvlText w:val=""/>
      <w:start w:val="0"/>
      <w:rPr>
        <w:rFonts w:ascii="Symbol" w:hAnsi="Symbol"/>
      </w:rPr>
      <w:pPr>
        <w:ind w:left="720"/>
        <w:ind w:hanging="360"/>
      </w:pPr>
      <w:lvlJc w:val="left"/>
    </w:lvl>
    <w:lvl w:ilvl="1">
      <w:numFmt w:val="bullet"/>
      <w:lvlText w:val="o"/>
      <w:start w:val="0"/>
      <w:rPr>
        <w:rFonts w:ascii="Courier New" w:hAnsi="Courier New"/>
      </w:rPr>
      <w:pPr>
        <w:ind w:left="1440"/>
        <w:ind w:hanging="1080"/>
      </w:pPr>
      <w:lvlJc w:val="left"/>
    </w:lvl>
    <w:lvl w:ilvl="2">
      <w:numFmt w:val="bullet"/>
      <w:lvlText w:val=""/>
      <w:start w:val="0"/>
      <w:rPr/>
      <w:pPr>
        <w:ind w:left="2160"/>
        <w:ind w:hanging="1800"/>
      </w:pPr>
      <w:lvlJc w:val="left"/>
    </w:lvl>
    <w:lvl w:ilvl="3">
      <w:numFmt w:val="bullet"/>
      <w:lvlText w:val=""/>
      <w:start w:val="0"/>
      <w:rPr>
        <w:rFonts w:ascii="Symbol" w:hAnsi="Symbol"/>
      </w:rPr>
      <w:pPr>
        <w:ind w:left="2880"/>
        <w:ind w:hanging="2520"/>
      </w:pPr>
      <w:lvlJc w:val="left"/>
    </w:lvl>
    <w:lvl w:ilvl="4">
      <w:numFmt w:val="bullet"/>
      <w:lvlText w:val="o"/>
      <w:start w:val="0"/>
      <w:rPr>
        <w:rFonts w:ascii="Courier New" w:hAnsi="Courier New"/>
      </w:rPr>
      <w:pPr>
        <w:ind w:left="3600"/>
        <w:ind w:hanging="3240"/>
      </w:pPr>
      <w:lvlJc w:val="left"/>
    </w:lvl>
    <w:lvl w:ilvl="5">
      <w:numFmt w:val="bullet"/>
      <w:lvlText w:val=""/>
      <w:start w:val="0"/>
      <w:rPr/>
      <w:pPr>
        <w:ind w:left="4320"/>
        <w:ind w:hanging="3960"/>
      </w:pPr>
      <w:lvlJc w:val="left"/>
    </w:lvl>
    <w:lvl w:ilvl="6">
      <w:numFmt w:val="bullet"/>
      <w:lvlText w:val=""/>
      <w:start w:val="0"/>
      <w:rPr>
        <w:rFonts w:ascii="Symbol" w:hAnsi="Symbol"/>
      </w:rPr>
      <w:pPr>
        <w:ind w:left="5040"/>
        <w:ind w:hanging="4680"/>
      </w:pPr>
      <w:lvlJc w:val="left"/>
    </w:lvl>
    <w:lvl w:ilvl="7">
      <w:numFmt w:val="bullet"/>
      <w:lvlText w:val="o"/>
      <w:start w:val="0"/>
      <w:rPr>
        <w:rFonts w:ascii="Courier New" w:hAnsi="Courier New"/>
      </w:rPr>
      <w:pPr>
        <w:ind w:left="5760"/>
        <w:ind w:hanging="5400"/>
      </w:pPr>
      <w:lvlJc w:val="left"/>
    </w:lvl>
    <w:lvl w:ilvl="8">
      <w:numFmt w:val="bullet"/>
      <w:lvlText w:val=""/>
      <w:start w:val="0"/>
      <w:rPr/>
      <w:pPr>
        <w:ind w:left="6480"/>
        <w:ind w:hanging="6120"/>
      </w:pPr>
      <w:lvlJc w:val="left"/>
    </w:lvl>
  </w:abstractNum>
  <w:num w:numId="1">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Default">
    <w:name w:val="Default"/>
    <w:qFormat/>
    <w:pPr>
      <w:ind w:left="0"/>
      <w:ind w:right="0"/>
      <w:ind w:firstLine="0"/>
      <w:spacing w:before="0" w:after="200" w:line="276" w:lineRule="auto"/>
    </w:pPr>
    <w:rPr>
      <w:color w:val="000000"/>
      <w:rFonts w:ascii="Lato" w:hAnsi="Lato"/>
      <w:sz w:val="24"/>
      <w:szCs w:val="24"/>
    </w:rPr>
  </w:style>
  <w:style w:type="paragraph" w:styleId="Heading1">
    <w:name w:val="Heading 1"/>
    <w:qFormat/>
    <w:basedOn w:val="normal"/>
    <w:pPr>
      <w:ind w:left="0"/>
      <w:ind w:right="0"/>
      <w:ind w:firstLine="0"/>
      <w:spacing w:before="480" w:after="200" w:line="100" w:lineRule="atLeast"/>
    </w:pPr>
    <w:rPr>
      <w:b/>
      <w:color w:val="345A8A"/>
      <w:sz w:val="32"/>
    </w:rPr>
  </w:style>
  <w:style w:type="paragraph" w:styleId="Heading2">
    <w:name w:val="Heading 2"/>
    <w:qFormat/>
    <w:basedOn w:val="normal"/>
    <w:pPr>
      <w:ind w:left="0"/>
      <w:ind w:right="0"/>
      <w:ind w:firstLine="0"/>
      <w:spacing w:before="200" w:after="200" w:line="100" w:lineRule="atLeast"/>
    </w:pPr>
    <w:rPr>
      <w:b/>
      <w:color w:val="4F81BD"/>
      <w:sz w:val="26"/>
    </w:rPr>
  </w:style>
  <w:style w:type="paragraph" w:styleId="Heading3">
    <w:name w:val="Heading 3"/>
    <w:qFormat/>
    <w:basedOn w:val="normal"/>
    <w:pPr>
      <w:ind w:left="0"/>
      <w:ind w:right="0"/>
      <w:ind w:firstLine="0"/>
      <w:spacing w:before="200" w:after="200" w:line="100" w:lineRule="atLeast"/>
    </w:pPr>
    <w:rPr>
      <w:b/>
      <w:color w:val="4F81BD"/>
    </w:rPr>
  </w:style>
  <w:style w:type="paragraph" w:styleId="Heading4">
    <w:name w:val="Heading 4"/>
    <w:qFormat/>
    <w:basedOn w:val="normal"/>
    <w:pPr>
      <w:ind w:left="0"/>
      <w:ind w:right="0"/>
      <w:ind w:firstLine="0"/>
      <w:spacing w:before="240" w:after="40" w:line="100" w:lineRule="atLeast"/>
    </w:pPr>
    <w:rPr>
      <w:b/>
    </w:rPr>
  </w:style>
  <w:style w:type="paragraph" w:styleId="Heading5">
    <w:name w:val="Heading 5"/>
    <w:qFormat/>
    <w:basedOn w:val="normal"/>
    <w:pPr>
      <w:ind w:left="0"/>
      <w:ind w:right="0"/>
      <w:ind w:firstLine="0"/>
      <w:spacing w:before="220" w:after="40" w:line="100" w:lineRule="atLeast"/>
    </w:pPr>
    <w:rPr>
      <w:b/>
      <w:sz w:val="22"/>
      <w:szCs w:val="22"/>
    </w:rPr>
  </w:style>
  <w:style w:type="paragraph" w:styleId="Heading6">
    <w:name w:val="Heading 6"/>
    <w:qFormat/>
    <w:basedOn w:val="normal"/>
    <w:pPr>
      <w:ind w:left="0"/>
      <w:ind w:right="0"/>
      <w:ind w:firstLine="0"/>
      <w:spacing w:before="200" w:after="40" w:line="100" w:lineRule="atLeast"/>
    </w:pPr>
    <w:rPr>
      <w:b/>
      <w:sz w:val="20"/>
      <w:szCs w:val="20"/>
    </w:rPr>
  </w:style>
  <w:style w:type="character" w:styleId="DefaultParagraphFont">
    <w:name w:val="Default Paragraph Font"/>
    <w:qFormat/>
  </w:style>
  <w:style w:type="character" w:styleId="BalloonTextChar">
    <w:name w:val="Balloon Text Char"/>
    <w:qFormat/>
    <w:basedOn w:val="DefaultParagraphFont"/>
    <w:rPr>
      <w:rFonts w:ascii="Tahoma" w:hAnsi="Tahoma"/>
      <w:sz w:val="16"/>
      <w:szCs w:val="16"/>
    </w:rPr>
  </w:style>
  <w:style w:type="character" w:styleId="50f4">
    <w:name w:val="_50f4"/>
    <w:qFormat/>
    <w:basedOn w:val="DefaultParagraphFont"/>
  </w:style>
  <w:style w:type="character" w:styleId="PlaceholderText">
    <w:name w:val="Placeholder Text"/>
    <w:qFormat/>
    <w:basedOn w:val="DefaultParagraphFont"/>
    <w:rPr>
      <w:color w:val="808080"/>
    </w:rPr>
  </w:style>
  <w:style w:type="character" w:styleId="il">
    <w:name w:val="il"/>
    <w:qFormat/>
    <w:basedOn w:val="DefaultParagraphFont"/>
  </w:style>
  <w:style w:type="character" w:styleId="HeaderChar">
    <w:name w:val="Header Char"/>
    <w:qFormat/>
    <w:basedOn w:val="DefaultParagraphFont"/>
    <w:rPr>
      <w:rFonts w:ascii="Lato" w:hAnsi="Lato"/>
      <w:sz w:val="24"/>
    </w:rPr>
  </w:style>
  <w:style w:type="character" w:styleId="FooterChar">
    <w:name w:val="Footer Char"/>
    <w:qFormat/>
    <w:basedOn w:val="DefaultParagraphFont"/>
    <w:rPr>
      <w:rFonts w:ascii="Lato" w:hAnsi="Lato"/>
      <w:sz w:val="24"/>
    </w:rPr>
  </w:style>
  <w:style w:type="character" w:styleId="ListLabel1">
    <w:name w:val="ListLabel 1"/>
    <w:qFormat/>
    <w:rPr/>
  </w:style>
  <w:style w:type="character" w:styleId="InternetLink">
    <w:name w:val="Internet Link"/>
    <w:qFormat/>
    <w:rPr>
      <w:u w:val="single"/>
      <w:color w:val="000080"/>
    </w:rPr>
  </w:style>
  <w:style w:type="paragraph" w:styleId="Heading">
    <w:name w:val="Heading"/>
    <w:qFormat/>
    <w:basedOn w:val="Default"/>
    <w:pPr>
      <w:spacing w:before="240" w:after="120"/>
    </w:pPr>
    <w:rPr>
      <w:rFonts w:ascii="Arial" w:hAnsi="Arial"/>
      <w:sz w:val="28"/>
      <w:szCs w:val="28"/>
    </w:rPr>
  </w:style>
  <w:style w:type="paragraph" w:styleId="Textbody">
    <w:name w:val="Text body"/>
    <w:qFormat/>
    <w:basedOn w:val="Default"/>
    <w:pPr>
      <w:spacing w:before="0" w:after="120"/>
    </w:pPr>
  </w:style>
  <w:style w:type="paragraph" w:styleId="List">
    <w:name w:val="List"/>
    <w:qFormat/>
    <w:basedOn w:val="Textbody"/>
    <w:pPr/>
    <w:rPr/>
  </w:style>
  <w:style w:type="paragraph" w:styleId="Caption">
    <w:name w:val="Caption"/>
    <w:qFormat/>
    <w:basedOn w:val="Default"/>
    <w:pPr>
      <w:spacing w:before="120" w:after="120"/>
    </w:pPr>
    <w:rPr>
      <w:i/>
      <w:sz w:val="24"/>
      <w:szCs w:val="24"/>
    </w:rPr>
  </w:style>
  <w:style w:type="paragraph" w:styleId="Index">
    <w:name w:val="Index"/>
    <w:qFormat/>
    <w:basedOn w:val="Default"/>
    <w:pPr/>
    <w:rPr/>
  </w:style>
  <w:style w:type="paragraph" w:styleId="normal">
    <w:name w:val="normal"/>
    <w:qFormat/>
    <w:pPr>
      <w:ind w:left="0"/>
      <w:ind w:right="0"/>
      <w:ind w:firstLine="0"/>
      <w:spacing w:before="0" w:after="200" w:line="276" w:lineRule="auto"/>
    </w:pPr>
    <w:rPr>
      <w:color w:val="000000"/>
      <w:rFonts w:ascii="Lato" w:hAnsi="Lato"/>
      <w:sz w:val="24"/>
      <w:szCs w:val="24"/>
    </w:rPr>
  </w:style>
  <w:style w:type="paragraph" w:styleId="Title">
    <w:name w:val="Title"/>
    <w:qFormat/>
    <w:basedOn w:val="normal"/>
    <w:pPr>
      <w:jc w:val="left"/>
      <w:ind w:left="0"/>
      <w:ind w:right="0"/>
      <w:ind w:firstLine="0"/>
      <w:spacing w:before="0" w:after="300" w:line="100" w:lineRule="atLeast"/>
    </w:pPr>
    <w:rPr>
      <w:b/>
      <w:color w:val="17365D"/>
      <w:sz w:val="52"/>
      <w:szCs w:val="52"/>
    </w:rPr>
  </w:style>
  <w:style w:type="paragraph" w:styleId="Subtitle">
    <w:name w:val="Subtitle"/>
    <w:qFormat/>
    <w:basedOn w:val="normal"/>
    <w:pPr>
      <w:jc w:val="left"/>
      <w:ind w:left="0"/>
      <w:ind w:right="0"/>
      <w:ind w:firstLine="0"/>
    </w:pPr>
    <w:rPr>
      <w:i/>
      <w:color w:val="4F81BD"/>
      <w:sz w:val="28"/>
      <w:szCs w:val="28"/>
    </w:rPr>
  </w:style>
  <w:style w:type="paragraph" w:styleId="BalloonText">
    <w:name w:val="Balloon Text"/>
    <w:qFormat/>
    <w:basedOn w:val="normal"/>
    <w:pPr>
      <w:ind w:left="0"/>
      <w:ind w:right="0"/>
      <w:ind w:firstLine="0"/>
      <w:spacing w:before="0" w:after="0" w:line="100" w:lineRule="atLeast"/>
    </w:pPr>
    <w:rPr>
      <w:rFonts w:ascii="Tahoma" w:hAnsi="Tahoma"/>
      <w:sz w:val="16"/>
      <w:szCs w:val="16"/>
    </w:rPr>
  </w:style>
  <w:style w:type="paragraph" w:styleId="Header">
    <w:name w:val="Header"/>
    <w:qFormat/>
    <w:basedOn w:val="normal"/>
    <w:pPr>
      <w:ind w:left="0"/>
      <w:ind w:right="0"/>
      <w:ind w:firstLine="0"/>
      <w:spacing w:before="0" w:after="0" w:line="100" w:lineRule="atLeast"/>
    </w:pPr>
  </w:style>
  <w:style w:type="paragraph" w:styleId="Footer">
    <w:name w:val="Footer"/>
    <w:qFormat/>
    <w:basedOn w:val="normal"/>
    <w:pPr>
      <w:ind w:left="0"/>
      <w:ind w:right="0"/>
      <w:ind w:firstLine="0"/>
      <w:spacing w:before="0" w:after="0" w:line="100" w:lineRule="atLeast"/>
    </w:pPr>
  </w:style>
  <w:style w:type="paragraph" w:styleId="ListParagraph">
    <w:name w:val="List Paragraph"/>
    <w:qFormat/>
    <w:basedOn w:val="normal"/>
    <w:pPr>
      <w:ind w:left="720"/>
      <w:ind w:right="0"/>
      <w:ind w:firstLine="0"/>
    </w:pPr>
  </w:style>
  <w:style w:type="paragraph" w:styleId="NoSpacing">
    <w:name w:val="No Spacing"/>
    <w:qFormat/>
    <w:pPr>
      <w:ind w:left="0"/>
      <w:ind w:right="0"/>
      <w:ind w:firstLine="0"/>
      <w:spacing w:before="0" w:after="0" w:line="100" w:lineRule="atLeast"/>
    </w:pPr>
    <w:rPr>
      <w:color w:val="000000"/>
      <w:rFonts w:ascii="Lato" w:hAnsi="Lato"/>
      <w:sz w:val="24"/>
      <w:szCs w:val="24"/>
    </w:rPr>
  </w:style>
  <w:style w:type="paragraph" w:styleId="TableContents">
    <w:name w:val="Table Contents"/>
    <w:qFormat/>
    <w:basedOn w:val="Default"/>
    <w:pPr/>
  </w:style>
  <w:style w:type="paragraph" w:styleId="TableHeading">
    <w:name w:val="Table Heading"/>
    <w:qFormat/>
    <w:basedOn w:val="TableContents"/>
    <w:pPr>
      <w:jc w:val="center"/>
    </w:pPr>
    <w:rPr>
      <w:b/>
    </w:rPr>
  </w:style>
  <w:style w:type="paragraph" w:default="1" w:styleId="Normal">
    <w:name w:val="Normal"/>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image" Target="media/image1.jpg"/><Relationship Id="rId8"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jpg"/><Relationship Id="rId15" Type="http://schemas.openxmlformats.org/officeDocument/2006/relationships/image" Target="media/image1.jpg"/><Relationship Id="rId16" Type="http://schemas.openxmlformats.org/officeDocument/2006/relationships/image" Target="media/image1.jpg"/><Relationship Id="rId17" Type="http://schemas.openxmlformats.org/officeDocument/2006/relationships/image" Target="media/image1.jpg"/><Relationship Id="rId18" Type="http://schemas.openxmlformats.org/officeDocument/2006/relationships/image" Target="media/image1.jpg"/><Relationship Id="rId19" Type="http://schemas.openxmlformats.org/officeDocument/2006/relationships/image" Target="media/image1.jpg"/><Relationship Id="rId20"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