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-465447</wp:posOffset>
            </wp:positionH>
            <wp:positionV relativeFrom="paragraph">
              <wp:posOffset>-624833</wp:posOffset>
            </wp:positionV>
            <wp:extent cx="7559040" cy="2312035"/>
            <wp:effectExtent b="0" l="0" r="0" t="0"/>
            <wp:wrapTopAndBottom distB="0" dist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trHeight w:val="45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17/06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7.16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8.30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Jean-Christophe, Caristiona, Stigh, Rosalind, Medb, Mathias, Mathilde, Gome</w:t>
            </w: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z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Arabella, Shinjo, Eurgain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8"/>
                <w:szCs w:val="28"/>
                <w:rtl w:val="0"/>
              </w:rPr>
              <w:t xml:space="preserve">Ran, Skiotr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35" w:hRule="atLeast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Stigh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</w:t>
        <w:br w:type="textWrapping"/>
        <w:t xml:space="preserve">Abstentions: 3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Extraordinary motion via email was held to approve $115 for lunches for people who attended Blacktown Medieval Faire. Unanimously approved by Officers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Blacktown Medieval Faire transferring funds by EFT this year.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COVID 19 procedures - as mentioned in a separate missive, these are compulsory to follow, or events will not be held.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Kingdom Seneschal on leave for 3 weeks. Duchess Engelin acting KS.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Rowany Festival Executive met. Discussed Steward for next year - Baron Crispin Sexi. Full bid for Senate Approval in due course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Access to hall storage at fighter practice from next week. Motion for funds, up to $500 for a secure storage box and padlock</w:t>
        <w:br w:type="textWrapping"/>
        <w:t xml:space="preserve">Motion deferred pending further investigation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Advice received from Kingdom Social Media on what non-SCA events may be advertised on SCA pages/groups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Officer hunts continue - Marshal, etc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Officer reporting rounds nearly upon us again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kiotr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Account: $42115.53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Account: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$33417.25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FAT: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$8,125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sent earlier this evening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Thanks for Blacktown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Good to see activities going on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Planning is afoot for a Royal visit to the Barony in early August. There will be further details of this soon, we ask that the Barony give TRMs Oze and Miriam a fine welcome and an enjoyable visit.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 received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Intimate Dence Park was held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Heavy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(Leif Eddison)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looking for a successor</w:t>
        <w:br w:type="textWrapping"/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Rapier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(Chris Lloyd-Jones)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report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(Rosalind Beaufort)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Final report!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Welcome to Medb, who is the new Cinquefoil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Minimal activity on consultations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Limited opportunity for voice heraldry - looking to run some workshops on this and consults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Apologies sent.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Newcomers to group, both within and without of Rowany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Would like to brainstorm about engagement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Nothing to report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 - would like to run some children’s activities at a Royal Event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Looking to create children’s games at Dence Park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Semester 1 has come to an end. Good recruitment and retention!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People have been good at following COVID restrictions. Thank you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Significant Ursulan war support band at Cold War! Few fighters at this stage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 plans - Ursulan Feast!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Mid Sem break in Semester 2 (27 September-1 October)</w:t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Ursulan contribution to fighter practice finances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 be decided with JC and Skiotr</w:t>
        <w:br w:type="textWrapping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Discussion with Scouts over the hall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Were due to start this week. Contacted at 8pm on Tuesday to be told that current group are still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Winterfest volunteers!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Volunteers needed! Please contact Mathias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Katherne - $100 for gold leaf for calligraphy/illumination classes</w:t>
        <w:br w:type="textWrapping"/>
        <w:t xml:space="preserve">Seconded: Kinggiyadai</w:t>
        <w:br w:type="textWrapping"/>
        <w:t xml:space="preserve">Ayes: All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Passed</w:t>
        <w:br w:type="textWrapping"/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Yule bid - general plan outlined. Further details to be worked out. Revisiting next meeting.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Caristiona’s November Bid at same venue for reference: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https://docs.google.com/document/d/1ecsVJ1TiVgDnJDnvPz2eiKdm3fLVqYSvecEJ-xc2LXY/edit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August Royal event: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Saturday at Lane Cove Park</w:t>
      </w:r>
    </w:p>
    <w:p w:rsidR="00000000" w:rsidDel="00000000" w:rsidP="00000000" w:rsidRDefault="00000000" w:rsidRPr="00000000" w14:paraId="000000A0">
      <w:pPr>
        <w:numPr>
          <w:ilvl w:val="1"/>
          <w:numId w:val="16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Dence Park, August 8th</w:t>
      </w:r>
    </w:p>
    <w:p w:rsidR="00000000" w:rsidDel="00000000" w:rsidP="00000000" w:rsidRDefault="00000000" w:rsidRPr="00000000" w14:paraId="000000A1">
      <w:pPr>
        <w:numPr>
          <w:ilvl w:val="1"/>
          <w:numId w:val="16"/>
        </w:numPr>
        <w:spacing w:line="276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Stigh is Steward, JC will handle paperwork</w:t>
      </w:r>
    </w:p>
    <w:p w:rsidR="00000000" w:rsidDel="00000000" w:rsidP="00000000" w:rsidRDefault="00000000" w:rsidRPr="00000000" w14:paraId="000000A2">
      <w:pPr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Storage at fighter practice: More details and research - Action by Stigh, JC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ocs.google.com/document/d/1ecsVJ1TiVgDnJDnvPz2eiKdm3fLVqYSvecEJ-xc2LXY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6AEi1Ijxr81uGRPkQ/+ustCEuQ==">AMUW2mVVxLXZ2Uq+U2WrRO7xmY3GEBkoTBSi8LC1hH0ZuUiXYjAQ+NhegJJ1+ExE76SS7E77w/T58tHOzQ5/cKBSa2bZg/gio0mA+XVIhmng/3D4Qksdg0+WJjaHy0fUU60Ic9gYe4Qe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